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B4" w:rsidRDefault="00E845B4" w:rsidP="00E845B4">
      <w:pPr>
        <w:spacing w:line="276" w:lineRule="auto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drawing>
          <wp:inline distT="0" distB="0" distL="0" distR="0" wp14:anchorId="3478A666" wp14:editId="139470F9">
            <wp:extent cx="4253948" cy="607707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台標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57" cy="6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B4" w:rsidRPr="00A31CF1" w:rsidRDefault="00E845B4" w:rsidP="00E845B4">
      <w:pPr>
        <w:spacing w:line="276" w:lineRule="auto"/>
        <w:jc w:val="center"/>
        <w:rPr>
          <w:rFonts w:ascii="標楷體" w:eastAsia="標楷體" w:hAnsi="標楷體"/>
          <w:b/>
          <w:color w:val="0033CC"/>
          <w:sz w:val="40"/>
          <w:szCs w:val="40"/>
        </w:rPr>
      </w:pPr>
      <w:r w:rsidRPr="00A31CF1">
        <w:rPr>
          <w:rFonts w:ascii="標楷體" w:eastAsia="標楷體" w:hAnsi="標楷體"/>
          <w:b/>
          <w:color w:val="FF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Pr="00A31CF1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南臺科技大學</w:t>
      </w:r>
      <w:r w:rsidR="00D11EC4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大數據暨校務研究中心</w:t>
      </w:r>
      <w:r w:rsidRPr="00A31CF1">
        <w:rPr>
          <w:rFonts w:ascii="標楷體" w:eastAsia="標楷體" w:hAnsi="標楷體"/>
          <w:b/>
          <w:bCs/>
          <w:color w:val="0033CC"/>
          <w:sz w:val="40"/>
          <w:szCs w:val="40"/>
        </w:rPr>
        <w:t xml:space="preserve"> </w:t>
      </w:r>
    </w:p>
    <w:p w:rsidR="00E845B4" w:rsidRPr="00A31CF1" w:rsidRDefault="00460EFD" w:rsidP="00E845B4">
      <w:pPr>
        <w:spacing w:line="276" w:lineRule="auto"/>
        <w:jc w:val="center"/>
        <w:rPr>
          <w:rFonts w:ascii="標楷體" w:eastAsia="標楷體" w:hAnsi="標楷體"/>
          <w:b/>
          <w:bCs/>
          <w:color w:val="0033CC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校務研究講座(一)</w:t>
      </w:r>
      <w:r w:rsidR="00E845B4" w:rsidRPr="00A31CF1">
        <w:rPr>
          <w:rFonts w:ascii="標楷體" w:eastAsia="標楷體" w:hAnsi="標楷體" w:hint="eastAsia"/>
          <w:b/>
          <w:bCs/>
          <w:color w:val="0033CC"/>
          <w:sz w:val="40"/>
          <w:szCs w:val="40"/>
        </w:rPr>
        <w:t>議程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主講人：</w:t>
      </w:r>
      <w:r w:rsidR="00C96ED1">
        <w:rPr>
          <w:rFonts w:ascii="標楷體" w:eastAsia="標楷體" w:hAnsi="標楷體" w:hint="eastAsia"/>
        </w:rPr>
        <w:t>國立雲林科技大學校務研究中心胡詠翔執行長</w:t>
      </w:r>
    </w:p>
    <w:p w:rsidR="00E845B4" w:rsidRPr="00A31CF1" w:rsidRDefault="00E845B4" w:rsidP="005006EE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會議主題：</w:t>
      </w:r>
      <w:r w:rsidR="005006EE" w:rsidRPr="005006EE">
        <w:rPr>
          <w:rFonts w:ascii="標楷體" w:eastAsia="標楷體" w:hAnsi="標楷體" w:hint="eastAsia"/>
        </w:rPr>
        <w:t>校務研究的設計思考工作坊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時 間：民國</w:t>
      </w:r>
      <w:r w:rsidR="00D11EC4">
        <w:rPr>
          <w:rFonts w:ascii="標楷體" w:eastAsia="標楷體" w:hAnsi="標楷體" w:hint="eastAsia"/>
        </w:rPr>
        <w:t xml:space="preserve"> 106 </w:t>
      </w:r>
      <w:r w:rsidRPr="00A31CF1">
        <w:rPr>
          <w:rFonts w:ascii="標楷體" w:eastAsia="標楷體" w:hAnsi="標楷體" w:hint="eastAsia"/>
        </w:rPr>
        <w:t>年</w:t>
      </w:r>
      <w:r w:rsidR="00D11EC4">
        <w:rPr>
          <w:rFonts w:ascii="標楷體" w:eastAsia="標楷體" w:hAnsi="標楷體" w:hint="eastAsia"/>
        </w:rPr>
        <w:t xml:space="preserve"> 4</w:t>
      </w:r>
      <w:r w:rsidRPr="00A31CF1">
        <w:rPr>
          <w:rFonts w:ascii="標楷體" w:eastAsia="標楷體" w:hAnsi="標楷體" w:hint="eastAsia"/>
        </w:rPr>
        <w:t xml:space="preserve"> 月 2</w:t>
      </w:r>
      <w:r w:rsidR="00D11EC4">
        <w:rPr>
          <w:rFonts w:ascii="標楷體" w:eastAsia="標楷體" w:hAnsi="標楷體" w:hint="eastAsia"/>
        </w:rPr>
        <w:t>8</w:t>
      </w:r>
      <w:r w:rsidRPr="00A31CF1">
        <w:rPr>
          <w:rFonts w:ascii="標楷體" w:eastAsia="標楷體" w:hAnsi="標楷體" w:hint="eastAsia"/>
        </w:rPr>
        <w:t xml:space="preserve"> 日(</w:t>
      </w:r>
      <w:r w:rsidR="00D11EC4">
        <w:rPr>
          <w:rFonts w:ascii="標楷體" w:eastAsia="標楷體" w:hAnsi="標楷體" w:hint="eastAsia"/>
        </w:rPr>
        <w:t>星期五) 13</w:t>
      </w:r>
      <w:r w:rsidRPr="00A31CF1">
        <w:rPr>
          <w:rFonts w:ascii="標楷體" w:eastAsia="標楷體" w:hAnsi="標楷體" w:hint="eastAsia"/>
        </w:rPr>
        <w:t>：</w:t>
      </w:r>
      <w:r w:rsidR="00D11EC4">
        <w:rPr>
          <w:rFonts w:ascii="標楷體" w:eastAsia="標楷體" w:hAnsi="標楷體" w:hint="eastAsia"/>
        </w:rPr>
        <w:t>30~16</w:t>
      </w:r>
      <w:r w:rsidRPr="00A31CF1">
        <w:rPr>
          <w:rFonts w:ascii="標楷體" w:eastAsia="標楷體" w:hAnsi="標楷體" w:hint="eastAsia"/>
        </w:rPr>
        <w:t>：</w:t>
      </w:r>
      <w:r w:rsidR="00C96ED1">
        <w:rPr>
          <w:rFonts w:ascii="標楷體" w:eastAsia="標楷體" w:hAnsi="標楷體" w:hint="eastAsia"/>
        </w:rPr>
        <w:t>4</w:t>
      </w:r>
      <w:r w:rsidRPr="00A31CF1">
        <w:rPr>
          <w:rFonts w:ascii="標楷體" w:eastAsia="標楷體" w:hAnsi="標楷體" w:hint="eastAsia"/>
        </w:rPr>
        <w:t>0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地 點：南臺科技大學</w:t>
      </w:r>
      <w:r w:rsidR="00C96ED1">
        <w:rPr>
          <w:rFonts w:ascii="標楷體" w:eastAsia="標楷體" w:hAnsi="標楷體" w:hint="eastAsia"/>
        </w:rPr>
        <w:t>E棟E604會議室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主辦單位：南臺科技大學</w:t>
      </w:r>
      <w:r w:rsidR="00D11EC4">
        <w:rPr>
          <w:rFonts w:ascii="標楷體" w:eastAsia="標楷體" w:hAnsi="標楷體" w:hint="eastAsia"/>
        </w:rPr>
        <w:t>大數據暨校務研究中心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參加對象：全國各公私立大學及技專校院之校務</w:t>
      </w:r>
      <w:r w:rsidR="009C7E15">
        <w:rPr>
          <w:rFonts w:ascii="標楷體" w:eastAsia="標楷體" w:hAnsi="標楷體" w:hint="eastAsia"/>
        </w:rPr>
        <w:t>研究</w:t>
      </w:r>
      <w:r w:rsidRPr="00A31CF1">
        <w:rPr>
          <w:rFonts w:ascii="標楷體" w:eastAsia="標楷體" w:hAnsi="標楷體" w:hint="eastAsia"/>
        </w:rPr>
        <w:t>辦公室成員，以及對校務研究有興趣之教師或研究員。</w:t>
      </w:r>
    </w:p>
    <w:p w:rsidR="00E845B4" w:rsidRPr="00A31CF1" w:rsidRDefault="00E845B4" w:rsidP="003601ED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報名方式：</w:t>
      </w:r>
      <w:r w:rsidR="001715C5">
        <w:rPr>
          <w:rFonts w:ascii="標楷體" w:eastAsia="標楷體" w:hAnsi="標楷體" w:hint="eastAsia"/>
        </w:rPr>
        <w:t>名額限50名，</w:t>
      </w:r>
      <w:r w:rsidRPr="00A31CF1">
        <w:rPr>
          <w:rFonts w:ascii="標楷體" w:eastAsia="標楷體" w:hAnsi="標楷體" w:hint="eastAsia"/>
        </w:rPr>
        <w:t xml:space="preserve">線上報名網址 </w:t>
      </w:r>
      <w:hyperlink r:id="rId8" w:history="1">
        <w:r w:rsidR="003601ED" w:rsidRPr="009C7E15">
          <w:rPr>
            <w:rStyle w:val="aa"/>
            <w:rFonts w:ascii="標楷體" w:eastAsia="標楷體" w:hAnsi="標楷體"/>
          </w:rPr>
          <w:t>https://goo.gl/ZPYpLH</w:t>
        </w:r>
      </w:hyperlink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聯絡人：</w:t>
      </w:r>
      <w:r w:rsidR="00FD591E">
        <w:rPr>
          <w:rFonts w:ascii="標楷體" w:eastAsia="標楷體" w:hAnsi="標楷體" w:hint="eastAsia"/>
        </w:rPr>
        <w:t>大數據暨校務研究中心</w:t>
      </w:r>
      <w:r w:rsidRPr="00A31CF1">
        <w:rPr>
          <w:rFonts w:ascii="標楷體" w:eastAsia="標楷體" w:hAnsi="標楷體" w:hint="eastAsia"/>
        </w:rPr>
        <w:t xml:space="preserve"> </w:t>
      </w:r>
      <w:r w:rsidR="00D11EC4">
        <w:rPr>
          <w:rFonts w:ascii="標楷體" w:eastAsia="標楷體" w:hAnsi="標楷體" w:hint="eastAsia"/>
        </w:rPr>
        <w:t>陳莉儀</w:t>
      </w:r>
      <w:r w:rsidRPr="00A31CF1">
        <w:rPr>
          <w:rFonts w:ascii="標楷體" w:eastAsia="標楷體" w:hAnsi="標楷體" w:hint="eastAsia"/>
        </w:rPr>
        <w:t xml:space="preserve">，分機 </w:t>
      </w:r>
      <w:r>
        <w:rPr>
          <w:rFonts w:ascii="標楷體" w:eastAsia="標楷體" w:hAnsi="標楷體" w:hint="eastAsia"/>
        </w:rPr>
        <w:t>2109</w:t>
      </w:r>
      <w:r w:rsidR="00FD591E">
        <w:rPr>
          <w:rFonts w:ascii="標楷體" w:eastAsia="標楷體" w:hAnsi="標楷體" w:hint="eastAsia"/>
        </w:rPr>
        <w:t>、1401</w:t>
      </w:r>
    </w:p>
    <w:p w:rsidR="00E845B4" w:rsidRPr="00A31CF1" w:rsidRDefault="00E845B4" w:rsidP="00E845B4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31CF1">
        <w:rPr>
          <w:rFonts w:ascii="標楷體" w:eastAsia="標楷體" w:hAnsi="標楷體" w:hint="eastAsia"/>
        </w:rPr>
        <w:t>議程</w:t>
      </w:r>
    </w:p>
    <w:tbl>
      <w:tblPr>
        <w:tblStyle w:val="-2"/>
        <w:tblW w:w="812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744"/>
        <w:gridCol w:w="4678"/>
      </w:tblGrid>
      <w:tr w:rsidR="00E845B4" w:rsidRPr="00294F5E" w:rsidTr="002C0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jc w:val="center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時間</w:t>
            </w:r>
          </w:p>
        </w:tc>
        <w:tc>
          <w:tcPr>
            <w:tcW w:w="1744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主題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A31CF1">
              <w:rPr>
                <w:rFonts w:ascii="標楷體" w:eastAsia="標楷體" w:hAnsi="標楷體" w:hint="eastAsia"/>
                <w:b w:val="0"/>
              </w:rPr>
              <w:t>主講人</w:t>
            </w:r>
          </w:p>
        </w:tc>
      </w:tr>
      <w:tr w:rsidR="00E845B4" w:rsidRPr="00294F5E" w:rsidTr="002C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D11EC4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13:10~13:3</w:t>
            </w:r>
            <w:r w:rsidR="00E845B4" w:rsidRPr="00A31C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22" w:type="dxa"/>
            <w:gridSpan w:val="2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報到</w:t>
            </w:r>
          </w:p>
        </w:tc>
      </w:tr>
      <w:tr w:rsidR="00E845B4" w:rsidRPr="00294F5E" w:rsidTr="002C0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D11EC4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13:30~13</w:t>
            </w:r>
            <w:r w:rsidR="00E845B4" w:rsidRPr="00A31CF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845B4" w:rsidRPr="00A31C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E845B4" w:rsidRPr="00294F5E" w:rsidTr="002C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1</w:t>
            </w:r>
            <w:r w:rsidR="00D11EC4">
              <w:rPr>
                <w:rFonts w:ascii="標楷體" w:eastAsia="標楷體" w:hAnsi="標楷體" w:hint="eastAsia"/>
              </w:rPr>
              <w:t>3</w:t>
            </w:r>
            <w:r w:rsidRPr="00A31CF1">
              <w:rPr>
                <w:rFonts w:ascii="標楷體" w:eastAsia="標楷體" w:hAnsi="標楷體" w:hint="eastAsia"/>
              </w:rPr>
              <w:t>:</w:t>
            </w:r>
            <w:r w:rsidR="00D11EC4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 w:hint="eastAsia"/>
              </w:rPr>
              <w:t>0~1</w:t>
            </w:r>
            <w:r w:rsidR="005006EE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 w:hint="eastAsia"/>
              </w:rPr>
              <w:t>:</w:t>
            </w:r>
            <w:r w:rsidR="005006EE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校務研究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845B4" w:rsidRPr="00A31CF1" w:rsidRDefault="00A75503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75503">
              <w:rPr>
                <w:rFonts w:ascii="標楷體" w:eastAsia="標楷體" w:hAnsi="標楷體" w:hint="eastAsia"/>
              </w:rPr>
              <w:t>胡詠翔執行長</w:t>
            </w:r>
          </w:p>
        </w:tc>
      </w:tr>
      <w:tr w:rsidR="005006EE" w:rsidRPr="00294F5E" w:rsidTr="002C0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006EE" w:rsidRPr="00A31CF1" w:rsidRDefault="005006EE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14:40-14:55</w:t>
            </w:r>
          </w:p>
        </w:tc>
        <w:tc>
          <w:tcPr>
            <w:tcW w:w="1744" w:type="dxa"/>
          </w:tcPr>
          <w:p w:rsidR="005006EE" w:rsidRPr="00A31CF1" w:rsidRDefault="005006EE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006EE" w:rsidRPr="00A75503" w:rsidRDefault="005006EE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5006EE" w:rsidRPr="00294F5E" w:rsidTr="002C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006EE" w:rsidRDefault="005006EE" w:rsidP="002C0A1A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14:55-16:30</w:t>
            </w:r>
          </w:p>
        </w:tc>
        <w:tc>
          <w:tcPr>
            <w:tcW w:w="1744" w:type="dxa"/>
          </w:tcPr>
          <w:p w:rsidR="005006EE" w:rsidRPr="00A31CF1" w:rsidRDefault="005006EE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校務研究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006EE" w:rsidRPr="00A75503" w:rsidRDefault="005006EE" w:rsidP="002C0A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75503">
              <w:rPr>
                <w:rFonts w:ascii="標楷體" w:eastAsia="標楷體" w:hAnsi="標楷體" w:hint="eastAsia"/>
              </w:rPr>
              <w:t>胡詠翔執行長</w:t>
            </w:r>
          </w:p>
        </w:tc>
      </w:tr>
      <w:tr w:rsidR="00E845B4" w:rsidRPr="00294F5E" w:rsidTr="002C0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/>
              </w:rPr>
              <w:t>1</w:t>
            </w:r>
            <w:r w:rsidR="00D11EC4">
              <w:rPr>
                <w:rFonts w:ascii="標楷體" w:eastAsia="標楷體" w:hAnsi="標楷體" w:hint="eastAsia"/>
              </w:rPr>
              <w:t>6</w:t>
            </w:r>
            <w:r w:rsidRPr="00A31CF1">
              <w:rPr>
                <w:rFonts w:ascii="標楷體" w:eastAsia="標楷體" w:hAnsi="標楷體"/>
              </w:rPr>
              <w:t>:</w:t>
            </w:r>
            <w:r w:rsidR="00D11EC4">
              <w:rPr>
                <w:rFonts w:ascii="標楷體" w:eastAsia="標楷體" w:hAnsi="標楷體" w:hint="eastAsia"/>
              </w:rPr>
              <w:t>3</w:t>
            </w:r>
            <w:r w:rsidRPr="00A31CF1">
              <w:rPr>
                <w:rFonts w:ascii="標楷體" w:eastAsia="標楷體" w:hAnsi="標楷體"/>
              </w:rPr>
              <w:t>0~1</w:t>
            </w:r>
            <w:r w:rsidR="00D11EC4">
              <w:rPr>
                <w:rFonts w:ascii="標楷體" w:eastAsia="標楷體" w:hAnsi="標楷體" w:hint="eastAsia"/>
              </w:rPr>
              <w:t>6</w:t>
            </w:r>
            <w:r w:rsidRPr="00A31CF1">
              <w:rPr>
                <w:rFonts w:ascii="標楷體" w:eastAsia="標楷體" w:hAnsi="標楷體"/>
              </w:rPr>
              <w:t>:</w:t>
            </w:r>
            <w:r w:rsidR="00D11EC4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/>
              </w:rPr>
              <w:t>0</w:t>
            </w:r>
          </w:p>
        </w:tc>
        <w:tc>
          <w:tcPr>
            <w:tcW w:w="1744" w:type="dxa"/>
          </w:tcPr>
          <w:p w:rsidR="00E845B4" w:rsidRPr="00A31CF1" w:rsidRDefault="00E845B4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Q＆A時間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845B4" w:rsidRPr="00A31CF1" w:rsidRDefault="00A75503" w:rsidP="002C0A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75503">
              <w:rPr>
                <w:rFonts w:ascii="標楷體" w:eastAsia="標楷體" w:hAnsi="標楷體" w:hint="eastAsia"/>
              </w:rPr>
              <w:t>胡詠翔執行長</w:t>
            </w:r>
          </w:p>
        </w:tc>
      </w:tr>
      <w:tr w:rsidR="00E845B4" w:rsidRPr="00294F5E" w:rsidTr="002C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845B4" w:rsidRPr="00A31CF1" w:rsidRDefault="00E845B4" w:rsidP="002C0A1A">
            <w:pPr>
              <w:spacing w:line="276" w:lineRule="auto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1</w:t>
            </w:r>
            <w:r w:rsidR="00D11EC4">
              <w:rPr>
                <w:rFonts w:ascii="標楷體" w:eastAsia="標楷體" w:hAnsi="標楷體" w:hint="eastAsia"/>
              </w:rPr>
              <w:t>6</w:t>
            </w:r>
            <w:r w:rsidRPr="00A31CF1">
              <w:rPr>
                <w:rFonts w:ascii="標楷體" w:eastAsia="標楷體" w:hAnsi="標楷體" w:hint="eastAsia"/>
              </w:rPr>
              <w:t>:</w:t>
            </w:r>
            <w:r w:rsidR="00D11EC4">
              <w:rPr>
                <w:rFonts w:ascii="標楷體" w:eastAsia="標楷體" w:hAnsi="標楷體" w:hint="eastAsia"/>
              </w:rPr>
              <w:t>4</w:t>
            </w:r>
            <w:r w:rsidRPr="00A31CF1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6422" w:type="dxa"/>
            <w:gridSpan w:val="2"/>
            <w:tcBorders>
              <w:right w:val="single" w:sz="4" w:space="0" w:color="auto"/>
            </w:tcBorders>
          </w:tcPr>
          <w:p w:rsidR="00E845B4" w:rsidRPr="00A31CF1" w:rsidRDefault="00E845B4" w:rsidP="005006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1CF1">
              <w:rPr>
                <w:rFonts w:ascii="標楷體" w:eastAsia="標楷體" w:hAnsi="標楷體" w:hint="eastAsia"/>
              </w:rPr>
              <w:t>賦歸（敬備</w:t>
            </w:r>
            <w:r w:rsidR="005006EE">
              <w:rPr>
                <w:rFonts w:ascii="標楷體" w:eastAsia="標楷體" w:hAnsi="標楷體" w:hint="eastAsia"/>
              </w:rPr>
              <w:t>餐盒</w:t>
            </w:r>
            <w:r w:rsidRPr="00A31CF1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E845B4" w:rsidRPr="00294F5E" w:rsidRDefault="00E845B4" w:rsidP="00E845B4">
      <w:pPr>
        <w:spacing w:line="276" w:lineRule="auto"/>
        <w:rPr>
          <w:rFonts w:ascii="標楷體" w:eastAsia="標楷體" w:hAnsi="標楷體"/>
        </w:rPr>
      </w:pPr>
    </w:p>
    <w:p w:rsidR="00E845B4" w:rsidRDefault="00E845B4" w:rsidP="00DB7586">
      <w:pPr>
        <w:pStyle w:val="a3"/>
        <w:ind w:leftChars="0"/>
        <w:rPr>
          <w:rFonts w:ascii="標楷體" w:eastAsia="標楷體" w:hAnsi="標楷體"/>
          <w:sz w:val="28"/>
          <w:szCs w:val="24"/>
        </w:rPr>
      </w:pPr>
    </w:p>
    <w:p w:rsidR="00A75503" w:rsidRDefault="00A75503" w:rsidP="0088442F">
      <w:pPr>
        <w:rPr>
          <w:rFonts w:ascii="標楷體" w:eastAsia="標楷體" w:hAnsi="標楷體"/>
          <w:b/>
          <w:bCs/>
          <w:sz w:val="48"/>
        </w:rPr>
      </w:pPr>
    </w:p>
    <w:p w:rsidR="00E845B4" w:rsidRDefault="00E845B4" w:rsidP="00E845B4">
      <w:pPr>
        <w:jc w:val="center"/>
        <w:rPr>
          <w:rFonts w:ascii="標楷體" w:eastAsia="標楷體" w:hAnsi="標楷體"/>
          <w:b/>
          <w:bCs/>
          <w:sz w:val="48"/>
        </w:rPr>
      </w:pPr>
      <w:r w:rsidRPr="00E845B4">
        <w:rPr>
          <w:rFonts w:ascii="標楷體" w:eastAsia="標楷體" w:hAnsi="標楷體"/>
          <w:b/>
          <w:bCs/>
          <w:sz w:val="48"/>
        </w:rPr>
        <w:lastRenderedPageBreak/>
        <w:t>如何到南臺科大</w:t>
      </w:r>
    </w:p>
    <w:p w:rsidR="00E845B4" w:rsidRPr="00E845B4" w:rsidRDefault="00E845B4" w:rsidP="00E845B4">
      <w:pPr>
        <w:jc w:val="center"/>
        <w:rPr>
          <w:rFonts w:ascii="標楷體" w:eastAsia="標楷體" w:hAnsi="標楷體"/>
          <w:b/>
          <w:bCs/>
          <w:sz w:val="48"/>
        </w:rPr>
      </w:pPr>
    </w:p>
    <w:p w:rsidR="00E845B4" w:rsidRPr="001A3081" w:rsidRDefault="00E845B4" w:rsidP="00E845B4">
      <w:pPr>
        <w:rPr>
          <w:rFonts w:ascii="標楷體" w:eastAsia="標楷體" w:hAnsi="標楷體"/>
          <w:b/>
          <w:bCs/>
        </w:rPr>
      </w:pPr>
      <w:r w:rsidRPr="001A3081">
        <w:rPr>
          <w:rFonts w:ascii="標楷體" w:eastAsia="標楷體" w:hAnsi="標楷體"/>
        </w:rPr>
        <w:t>地址：71005 台南市永康區南台街一號</w:t>
      </w:r>
      <w:r w:rsidRPr="001A3081">
        <w:rPr>
          <w:rFonts w:ascii="標楷體" w:eastAsia="標楷體" w:hAnsi="標楷體"/>
        </w:rPr>
        <w:br/>
      </w:r>
    </w:p>
    <w:p w:rsidR="00E845B4" w:rsidRPr="001A3081" w:rsidRDefault="00E845B4" w:rsidP="00E845B4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行駛高速公路</w:t>
      </w:r>
    </w:p>
    <w:p w:rsidR="00E845B4" w:rsidRPr="001A3081" w:rsidRDefault="00E845B4" w:rsidP="00E845B4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永康交流道： 下往台南市區→ 台1省道 →中正南路左轉→正南一街→南臺科技大學</w:t>
      </w:r>
    </w:p>
    <w:p w:rsidR="00E845B4" w:rsidRPr="001A3081" w:rsidRDefault="00E845B4" w:rsidP="00E845B4">
      <w:pPr>
        <w:numPr>
          <w:ilvl w:val="0"/>
          <w:numId w:val="4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仁德交流道： 下往台南市區→東門路 → 中華路右轉→奇美醫院→中正南路右轉→正南一街→南臺科技大學</w:t>
      </w:r>
    </w:p>
    <w:p w:rsidR="00E845B4" w:rsidRPr="001A3081" w:rsidRDefault="00E845B4" w:rsidP="00E845B4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搭乘火車</w:t>
      </w:r>
    </w:p>
    <w:p w:rsidR="00E845B4" w:rsidRPr="001A3081" w:rsidRDefault="00E845B4" w:rsidP="00E845B4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台南火車站： 由台南火車站可搭5號公車至奇美醫院站 (中華路)或南臺科技大學站 ( 中正南路 )下車，步行至南臺科技大學。</w:t>
      </w:r>
    </w:p>
    <w:p w:rsidR="00E845B4" w:rsidRPr="001A3081" w:rsidRDefault="00E845B4" w:rsidP="00E845B4">
      <w:pPr>
        <w:numPr>
          <w:ilvl w:val="0"/>
          <w:numId w:val="5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大橋火車站： 搭火車至大橋火車站，越過永康陸橋步行約5分鐘至南臺科技大學。</w:t>
      </w:r>
    </w:p>
    <w:p w:rsidR="00E845B4" w:rsidRPr="001A3081" w:rsidRDefault="00E845B4" w:rsidP="00E845B4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搭乘高鐵</w:t>
      </w:r>
    </w:p>
    <w:p w:rsidR="00E845B4" w:rsidRPr="001A3081" w:rsidRDefault="00E845B4" w:rsidP="00E845B4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台南高鐵：由高鐵台南站搭乘接駁車-高鐵台南站→奇美醫院，步行(約5分鐘)至南臺科大。約 30 分鐘一班車，車程約 45 分鐘。</w:t>
      </w:r>
    </w:p>
    <w:p w:rsidR="00E845B4" w:rsidRPr="001A3081" w:rsidRDefault="00E845B4" w:rsidP="00E845B4">
      <w:pPr>
        <w:numPr>
          <w:ilvl w:val="0"/>
          <w:numId w:val="6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台南高鐵沙崙站：由台南高鐵站步行至沙崙車站，再轉乘至大橋車站，越過永康陸橋步行至南臺科技大學。</w:t>
      </w:r>
    </w:p>
    <w:p w:rsidR="00E845B4" w:rsidRPr="001A3081" w:rsidRDefault="00E845B4" w:rsidP="00E845B4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搭乘公車、客運</w:t>
      </w:r>
    </w:p>
    <w:p w:rsidR="00935C2D" w:rsidRPr="00935C2D" w:rsidRDefault="00935C2D" w:rsidP="00935C2D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台南市市區公車21路進入校園(公車站牌設於T棟前) ：8/15(一)開始試營運，9/20(二)正式營運</w:t>
      </w:r>
    </w:p>
    <w:p w:rsidR="00E845B4" w:rsidRPr="001A3081" w:rsidRDefault="00935C2D" w:rsidP="00935C2D">
      <w:pPr>
        <w:numPr>
          <w:ilvl w:val="0"/>
          <w:numId w:val="7"/>
        </w:numPr>
        <w:rPr>
          <w:rFonts w:ascii="標楷體" w:eastAsia="標楷體" w:hAnsi="標楷體"/>
        </w:rPr>
      </w:pPr>
      <w:r w:rsidRPr="00935C2D">
        <w:rPr>
          <w:rFonts w:ascii="標楷體" w:eastAsia="標楷體" w:hAnsi="標楷體" w:hint="eastAsia"/>
        </w:rPr>
        <w:t>搭統聯客運往新營、台南： 下永康交流道後，在 六甲頂站下車，步行至南臺科技大學。</w:t>
      </w:r>
    </w:p>
    <w:p w:rsidR="00E845B4" w:rsidRPr="001A3081" w:rsidRDefault="00E845B4" w:rsidP="00E845B4">
      <w:pPr>
        <w:rPr>
          <w:rFonts w:ascii="標楷體" w:eastAsia="標楷體" w:hAnsi="標楷體"/>
        </w:rPr>
      </w:pPr>
      <w:r w:rsidRPr="001A3081">
        <w:rPr>
          <w:rFonts w:ascii="標楷體" w:eastAsia="標楷體" w:hAnsi="標楷體"/>
          <w:b/>
          <w:bCs/>
        </w:rPr>
        <w:t>進入南臺校區</w:t>
      </w:r>
    </w:p>
    <w:p w:rsidR="00E845B4" w:rsidRPr="001A3081" w:rsidRDefault="00E845B4" w:rsidP="00E845B4">
      <w:pPr>
        <w:numPr>
          <w:ilvl w:val="0"/>
          <w:numId w:val="8"/>
        </w:numPr>
        <w:rPr>
          <w:rFonts w:ascii="標楷體" w:eastAsia="標楷體" w:hAnsi="標楷體"/>
        </w:rPr>
      </w:pPr>
      <w:r w:rsidRPr="001A3081">
        <w:rPr>
          <w:rFonts w:ascii="標楷體" w:eastAsia="標楷體" w:hAnsi="標楷體"/>
        </w:rPr>
        <w:t>開車訪客： 請由中正南路→正南一街→進入南臺科技大學</w:t>
      </w:r>
    </w:p>
    <w:p w:rsidR="00E845B4" w:rsidRDefault="00E845B4" w:rsidP="00E845B4">
      <w:pPr>
        <w:widowControl/>
        <w:rPr>
          <w:rFonts w:ascii="標楷體" w:eastAsia="標楷體" w:hAnsi="標楷體"/>
        </w:rPr>
        <w:sectPr w:rsidR="00E845B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A3081">
        <w:rPr>
          <w:rFonts w:ascii="標楷體" w:eastAsia="標楷體" w:hAnsi="標楷體"/>
        </w:rPr>
        <w:br w:type="page"/>
      </w:r>
    </w:p>
    <w:p w:rsidR="00E845B4" w:rsidRPr="00E845B4" w:rsidRDefault="00E845B4" w:rsidP="00E845B4">
      <w:pPr>
        <w:rPr>
          <w:rFonts w:ascii="標楷體" w:eastAsia="標楷體" w:hAnsi="標楷體"/>
          <w:b/>
          <w:sz w:val="48"/>
        </w:rPr>
      </w:pPr>
      <w:r w:rsidRPr="00E845B4">
        <w:rPr>
          <w:rFonts w:ascii="標楷體" w:eastAsia="標楷體" w:hAnsi="標楷體"/>
          <w:b/>
          <w:sz w:val="48"/>
        </w:rPr>
        <w:lastRenderedPageBreak/>
        <w:t>校園平面圖</w:t>
      </w:r>
    </w:p>
    <w:p w:rsidR="00E845B4" w:rsidRPr="001A3081" w:rsidRDefault="004F4097" w:rsidP="00E845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645910" cy="840232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南臺地圖 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B4" w:rsidRPr="00DB7586" w:rsidRDefault="00E845B4" w:rsidP="00DB7586">
      <w:pPr>
        <w:pStyle w:val="a3"/>
        <w:ind w:leftChars="0"/>
        <w:rPr>
          <w:rFonts w:ascii="標楷體" w:eastAsia="標楷體" w:hAnsi="標楷體"/>
          <w:sz w:val="28"/>
          <w:szCs w:val="24"/>
        </w:rPr>
      </w:pPr>
    </w:p>
    <w:sectPr w:rsidR="00E845B4" w:rsidRPr="00DB7586" w:rsidSect="00E84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9" w:rsidRDefault="009D2229" w:rsidP="00DB7586">
      <w:r>
        <w:separator/>
      </w:r>
    </w:p>
  </w:endnote>
  <w:endnote w:type="continuationSeparator" w:id="0">
    <w:p w:rsidR="009D2229" w:rsidRDefault="009D2229" w:rsidP="00D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9" w:rsidRDefault="009D2229" w:rsidP="00DB7586">
      <w:r>
        <w:separator/>
      </w:r>
    </w:p>
  </w:footnote>
  <w:footnote w:type="continuationSeparator" w:id="0">
    <w:p w:rsidR="009D2229" w:rsidRDefault="009D2229" w:rsidP="00D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CB1"/>
    <w:multiLevelType w:val="multilevel"/>
    <w:tmpl w:val="044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3100"/>
    <w:multiLevelType w:val="multilevel"/>
    <w:tmpl w:val="34A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B0FF5"/>
    <w:multiLevelType w:val="hybridMultilevel"/>
    <w:tmpl w:val="2A264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93A15"/>
    <w:multiLevelType w:val="multilevel"/>
    <w:tmpl w:val="07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F4926"/>
    <w:multiLevelType w:val="hybridMultilevel"/>
    <w:tmpl w:val="C4B83F66"/>
    <w:lvl w:ilvl="0" w:tplc="851297B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DD4CD6"/>
    <w:multiLevelType w:val="hybridMultilevel"/>
    <w:tmpl w:val="0930D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DA6885"/>
    <w:multiLevelType w:val="multilevel"/>
    <w:tmpl w:val="105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A2BD1"/>
    <w:multiLevelType w:val="multilevel"/>
    <w:tmpl w:val="3CF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  <w:lvlOverride w:ilvl="0">
      <w:lvl w:ilvl="0" w:tplc="04090015">
        <w:start w:val="1"/>
        <w:numFmt w:val="taiwaneseCountingThousand"/>
        <w:lvlText w:val="%1、"/>
        <w:lvlJc w:val="left"/>
        <w:pPr>
          <w:tabs>
            <w:tab w:val="num" w:pos="482"/>
          </w:tabs>
          <w:ind w:left="480" w:hanging="480"/>
        </w:pPr>
        <w:rPr>
          <w:rFonts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2"/>
    <w:lvlOverride w:ilvl="0">
      <w:lvl w:ilvl="0" w:tplc="04090015">
        <w:start w:val="1"/>
        <w:numFmt w:val="taiwaneseCountingThousand"/>
        <w:lvlText w:val="%1、"/>
        <w:lvlJc w:val="left"/>
        <w:pPr>
          <w:ind w:left="480" w:hanging="480"/>
        </w:p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2"/>
    <w:rsid w:val="00001D3A"/>
    <w:rsid w:val="00094D9F"/>
    <w:rsid w:val="000A237D"/>
    <w:rsid w:val="000C0CAE"/>
    <w:rsid w:val="000D12D2"/>
    <w:rsid w:val="001715C5"/>
    <w:rsid w:val="00207FBA"/>
    <w:rsid w:val="002B49C3"/>
    <w:rsid w:val="002F318B"/>
    <w:rsid w:val="003601ED"/>
    <w:rsid w:val="00371BF9"/>
    <w:rsid w:val="003C47BB"/>
    <w:rsid w:val="004151FC"/>
    <w:rsid w:val="00417F3B"/>
    <w:rsid w:val="00460EFD"/>
    <w:rsid w:val="004F4097"/>
    <w:rsid w:val="005006EE"/>
    <w:rsid w:val="00750A5D"/>
    <w:rsid w:val="00794764"/>
    <w:rsid w:val="007B73CA"/>
    <w:rsid w:val="0088442F"/>
    <w:rsid w:val="00893080"/>
    <w:rsid w:val="008A6E12"/>
    <w:rsid w:val="00935C2D"/>
    <w:rsid w:val="00973243"/>
    <w:rsid w:val="009B1F4A"/>
    <w:rsid w:val="009C7E15"/>
    <w:rsid w:val="009D2229"/>
    <w:rsid w:val="009E0141"/>
    <w:rsid w:val="00A062D8"/>
    <w:rsid w:val="00A56072"/>
    <w:rsid w:val="00A65C88"/>
    <w:rsid w:val="00A75503"/>
    <w:rsid w:val="00AB38BF"/>
    <w:rsid w:val="00B917B8"/>
    <w:rsid w:val="00C96ED1"/>
    <w:rsid w:val="00D11EC4"/>
    <w:rsid w:val="00DB7586"/>
    <w:rsid w:val="00E845B4"/>
    <w:rsid w:val="00F41CA4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428B6-7DAD-46A8-A541-5BF634A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5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586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7586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DB7586"/>
    <w:rPr>
      <w:rFonts w:ascii="標楷體" w:eastAsia="標楷體" w:hAnsi="標楷體" w:cs="標楷體"/>
      <w:kern w:val="0"/>
      <w:szCs w:val="24"/>
      <w:lang w:eastAsia="en-US"/>
    </w:rPr>
  </w:style>
  <w:style w:type="table" w:styleId="-2">
    <w:name w:val="Light Grid Accent 2"/>
    <w:basedOn w:val="a1"/>
    <w:uiPriority w:val="62"/>
    <w:rsid w:val="00E845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a">
    <w:name w:val="Hyperlink"/>
    <w:basedOn w:val="a0"/>
    <w:uiPriority w:val="99"/>
    <w:unhideWhenUsed/>
    <w:rsid w:val="00E845B4"/>
    <w:rPr>
      <w:color w:val="0000FF" w:themeColor="hyperlink"/>
      <w:u w:val="single"/>
    </w:rPr>
  </w:style>
  <w:style w:type="table" w:customStyle="1" w:styleId="-21">
    <w:name w:val="淺色格線 - 輔色 21"/>
    <w:basedOn w:val="a1"/>
    <w:next w:val="-2"/>
    <w:uiPriority w:val="62"/>
    <w:rsid w:val="008930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B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PYpL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jiadan1990</dc:creator>
  <cp:lastModifiedBy>Windows 使用者</cp:lastModifiedBy>
  <cp:revision>11</cp:revision>
  <cp:lastPrinted>2016-05-10T02:48:00Z</cp:lastPrinted>
  <dcterms:created xsi:type="dcterms:W3CDTF">2017-03-30T07:43:00Z</dcterms:created>
  <dcterms:modified xsi:type="dcterms:W3CDTF">2017-04-07T01:59:00Z</dcterms:modified>
</cp:coreProperties>
</file>